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B242A" w14:textId="77777777" w:rsidR="00C93F9C" w:rsidRDefault="00C93F9C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7357533E" w14:textId="27E4CE32" w:rsidR="00C93F9C" w:rsidRPr="00D8084F" w:rsidRDefault="00C93F9C" w:rsidP="00C93F9C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EA41A5">
        <w:rPr>
          <w:rFonts w:ascii="方正小标宋简体" w:eastAsia="方正小标宋简体" w:hAnsi="Calibri" w:cstheme="minorBidi" w:hint="eastAsia"/>
          <w:sz w:val="28"/>
          <w:szCs w:val="28"/>
        </w:rPr>
        <w:t>36</w:t>
      </w:r>
    </w:p>
    <w:tbl>
      <w:tblPr>
        <w:tblStyle w:val="a8"/>
        <w:tblW w:w="9990" w:type="dxa"/>
        <w:jc w:val="center"/>
        <w:tblLook w:val="04A0" w:firstRow="1" w:lastRow="0" w:firstColumn="1" w:lastColumn="0" w:noHBand="0" w:noVBand="1"/>
      </w:tblPr>
      <w:tblGrid>
        <w:gridCol w:w="1184"/>
        <w:gridCol w:w="850"/>
        <w:gridCol w:w="7956"/>
      </w:tblGrid>
      <w:tr w:rsidR="00004308" w14:paraId="56893655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268ACD25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8806" w:type="dxa"/>
            <w:gridSpan w:val="2"/>
            <w:vAlign w:val="center"/>
          </w:tcPr>
          <w:p w14:paraId="35ECBFDC" w14:textId="77777777" w:rsidR="00004308" w:rsidRDefault="003A2F4E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中科亿海微电子科技（苏州）有限公司</w:t>
            </w:r>
          </w:p>
        </w:tc>
      </w:tr>
      <w:tr w:rsidR="00004308" w14:paraId="001A6289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47A481A5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8806" w:type="dxa"/>
            <w:gridSpan w:val="2"/>
            <w:vAlign w:val="center"/>
          </w:tcPr>
          <w:p w14:paraId="0D0E7E92" w14:textId="741ECBCF" w:rsidR="00004308" w:rsidRDefault="003A2F4E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采用基本逻辑实现</w:t>
            </w:r>
            <w:r w:rsidR="00A80909">
              <w:rPr>
                <w:rFonts w:hint="eastAsia"/>
              </w:rPr>
              <w:t>1</w:t>
            </w:r>
            <w:r w:rsidR="00A80909">
              <w:t>6</w:t>
            </w:r>
            <w:r w:rsidR="00A80909">
              <w:t>位</w:t>
            </w:r>
            <w:r>
              <w:rPr>
                <w:rFonts w:hint="eastAsia"/>
              </w:rPr>
              <w:t>乘法单元的</w:t>
            </w:r>
            <w:r>
              <w:rPr>
                <w:rFonts w:hint="eastAsia"/>
              </w:rPr>
              <w:t>FPGA</w:t>
            </w:r>
            <w:r>
              <w:rPr>
                <w:rFonts w:hint="eastAsia"/>
              </w:rPr>
              <w:t>综合优化算法</w:t>
            </w:r>
          </w:p>
        </w:tc>
      </w:tr>
      <w:tr w:rsidR="00004308" w14:paraId="0A248427" w14:textId="77777777" w:rsidTr="00C93F9C">
        <w:trPr>
          <w:trHeight w:val="20"/>
          <w:jc w:val="center"/>
        </w:trPr>
        <w:tc>
          <w:tcPr>
            <w:tcW w:w="1184" w:type="dxa"/>
            <w:vMerge w:val="restart"/>
            <w:vAlign w:val="center"/>
          </w:tcPr>
          <w:p w14:paraId="0F42DDCA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8806" w:type="dxa"/>
            <w:gridSpan w:val="2"/>
          </w:tcPr>
          <w:p w14:paraId="134354D2" w14:textId="77777777" w:rsidR="00004308" w:rsidRDefault="003A2F4E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应用于</w:t>
            </w:r>
            <w:r>
              <w:rPr>
                <w:rFonts w:hint="eastAsia"/>
              </w:rPr>
              <w:t>FPGA EDA</w:t>
            </w:r>
            <w:r>
              <w:rPr>
                <w:rFonts w:hint="eastAsia"/>
              </w:rPr>
              <w:t>软件编译流程中的逻辑综合步骤</w:t>
            </w:r>
          </w:p>
          <w:p w14:paraId="1919B43F" w14:textId="77777777" w:rsidR="00004308" w:rsidRDefault="00004308">
            <w:pPr>
              <w:spacing w:line="240" w:lineRule="auto"/>
              <w:ind w:firstLineChars="0" w:firstLine="0"/>
            </w:pPr>
          </w:p>
        </w:tc>
      </w:tr>
      <w:tr w:rsidR="00004308" w14:paraId="584E7316" w14:textId="77777777" w:rsidTr="00C93F9C">
        <w:trPr>
          <w:trHeight w:val="20"/>
          <w:jc w:val="center"/>
        </w:trPr>
        <w:tc>
          <w:tcPr>
            <w:tcW w:w="1184" w:type="dxa"/>
            <w:vMerge/>
            <w:vAlign w:val="center"/>
          </w:tcPr>
          <w:p w14:paraId="35EE78BC" w14:textId="77777777" w:rsidR="00004308" w:rsidRDefault="00004308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806" w:type="dxa"/>
            <w:gridSpan w:val="2"/>
          </w:tcPr>
          <w:p w14:paraId="189A828C" w14:textId="77777777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逻辑综合</w:t>
            </w:r>
          </w:p>
          <w:p w14:paraId="7A8EEE07" w14:textId="77777777" w:rsidR="00004308" w:rsidRDefault="0000430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004308" w14:paraId="7D6AE4A4" w14:textId="77777777" w:rsidTr="00C93F9C">
        <w:trPr>
          <w:trHeight w:val="20"/>
          <w:jc w:val="center"/>
        </w:trPr>
        <w:tc>
          <w:tcPr>
            <w:tcW w:w="1184" w:type="dxa"/>
            <w:vMerge w:val="restart"/>
            <w:vAlign w:val="center"/>
          </w:tcPr>
          <w:p w14:paraId="14A65320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850" w:type="dxa"/>
            <w:vAlign w:val="center"/>
          </w:tcPr>
          <w:p w14:paraId="4BCFA26E" w14:textId="77777777" w:rsidR="00004308" w:rsidRDefault="003A2F4E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命题背景</w:t>
            </w:r>
          </w:p>
        </w:tc>
        <w:tc>
          <w:tcPr>
            <w:tcW w:w="7956" w:type="dxa"/>
          </w:tcPr>
          <w:p w14:paraId="77972B73" w14:textId="377D8591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数字电路设计中经常会使用与或非加减乘除等基础运算，其中整数乘法运算作为基础运算使用频率较高但是需使用</w:t>
            </w:r>
            <w:r>
              <w:rPr>
                <w:rFonts w:hint="eastAsia"/>
                <w:szCs w:val="21"/>
                <w:shd w:val="clear" w:color="auto" w:fill="FFFFFF"/>
              </w:rPr>
              <w:t>DSP</w:t>
            </w:r>
            <w:r>
              <w:rPr>
                <w:rFonts w:hint="eastAsia"/>
                <w:szCs w:val="21"/>
                <w:shd w:val="clear" w:color="auto" w:fill="FFFFFF"/>
              </w:rPr>
              <w:t>硬件模块，在</w:t>
            </w:r>
            <w:r>
              <w:rPr>
                <w:rFonts w:hint="eastAsia"/>
                <w:szCs w:val="21"/>
                <w:shd w:val="clear" w:color="auto" w:fill="FFFFFF"/>
              </w:rPr>
              <w:t>DSP</w:t>
            </w:r>
            <w:r>
              <w:rPr>
                <w:rFonts w:hint="eastAsia"/>
                <w:szCs w:val="21"/>
                <w:shd w:val="clear" w:color="auto" w:fill="FFFFFF"/>
              </w:rPr>
              <w:t>模块不足时则需要用基本逻辑单元来实现，这将消耗大量的基本逻辑资源。针对乘法的综合优化是在</w:t>
            </w:r>
            <w:r>
              <w:rPr>
                <w:rFonts w:hint="eastAsia"/>
                <w:szCs w:val="21"/>
                <w:shd w:val="clear" w:color="auto" w:fill="FFFFFF"/>
              </w:rPr>
              <w:t>DSP</w:t>
            </w:r>
            <w:r>
              <w:rPr>
                <w:rFonts w:hint="eastAsia"/>
                <w:szCs w:val="21"/>
                <w:shd w:val="clear" w:color="auto" w:fill="FFFFFF"/>
              </w:rPr>
              <w:t>资源不足时</w:t>
            </w:r>
            <w:r>
              <w:rPr>
                <w:rFonts w:hint="eastAsia"/>
                <w:szCs w:val="21"/>
                <w:shd w:val="clear" w:color="auto" w:fill="FFFFFF"/>
              </w:rPr>
              <w:t>FPGA</w:t>
            </w:r>
            <w:r>
              <w:rPr>
                <w:rFonts w:hint="eastAsia"/>
                <w:szCs w:val="21"/>
                <w:shd w:val="clear" w:color="auto" w:fill="FFFFFF"/>
              </w:rPr>
              <w:t>逻辑综合工具必须考虑的场景。</w:t>
            </w:r>
          </w:p>
        </w:tc>
      </w:tr>
      <w:tr w:rsidR="00004308" w14:paraId="61657519" w14:textId="77777777" w:rsidTr="00C93F9C">
        <w:trPr>
          <w:trHeight w:val="20"/>
          <w:jc w:val="center"/>
        </w:trPr>
        <w:tc>
          <w:tcPr>
            <w:tcW w:w="1184" w:type="dxa"/>
            <w:vMerge/>
            <w:vAlign w:val="center"/>
          </w:tcPr>
          <w:p w14:paraId="08D2702D" w14:textId="77777777" w:rsidR="00004308" w:rsidRDefault="00004308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C2626EC" w14:textId="77777777" w:rsidR="00004308" w:rsidRDefault="003A2F4E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7956" w:type="dxa"/>
          </w:tcPr>
          <w:p w14:paraId="7DD00EC6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本</w:t>
            </w:r>
            <w:r>
              <w:t>赛题针对</w:t>
            </w:r>
            <w:r w:rsidRPr="00A80909">
              <w:t>Verilog</w:t>
            </w:r>
            <w:r>
              <w:rPr>
                <w:rFonts w:hint="eastAsia"/>
              </w:rPr>
              <w:t>中</w:t>
            </w:r>
            <w:r>
              <w:t>的整数乘法功能</w:t>
            </w:r>
            <w:r>
              <w:rPr>
                <w:rFonts w:hint="eastAsia"/>
              </w:rPr>
              <w:t>，</w:t>
            </w:r>
            <w:r>
              <w:t>要求</w:t>
            </w:r>
            <w:r>
              <w:rPr>
                <w:rFonts w:hint="eastAsia"/>
              </w:rPr>
              <w:t>输出计算</w:t>
            </w:r>
            <w:r>
              <w:t>结果</w:t>
            </w:r>
            <w:r>
              <w:rPr>
                <w:rFonts w:hint="eastAsia"/>
              </w:rPr>
              <w:t>为由</w:t>
            </w:r>
            <w:r>
              <w:rPr>
                <w:rFonts w:hint="eastAsia"/>
              </w:rPr>
              <w:t>FPGA</w:t>
            </w:r>
            <w:r>
              <w:rPr>
                <w:rFonts w:hint="eastAsia"/>
              </w:rPr>
              <w:t>基本单元（</w:t>
            </w:r>
            <w:r>
              <w:t>LUT</w:t>
            </w:r>
            <w:r>
              <w:rPr>
                <w:rFonts w:hint="eastAsia"/>
              </w:rPr>
              <w:t>、</w:t>
            </w:r>
            <w:r>
              <w:t>FF</w:t>
            </w:r>
            <w:r>
              <w:rPr>
                <w:rFonts w:hint="eastAsia"/>
              </w:rPr>
              <w:t>）组成的正确</w:t>
            </w:r>
            <w:r>
              <w:t>网表。</w:t>
            </w:r>
          </w:p>
          <w:p w14:paraId="31D3B4A5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赛题的</w:t>
            </w:r>
            <w:r>
              <w:rPr>
                <w:rFonts w:hint="eastAsia"/>
              </w:rPr>
              <w:t>verilog</w:t>
            </w:r>
            <w:r>
              <w:rPr>
                <w:rFonts w:hint="eastAsia"/>
              </w:rPr>
              <w:t>电路设计如下：</w:t>
            </w:r>
          </w:p>
          <w:p w14:paraId="21C5FB61" w14:textId="77777777" w:rsidR="0098726B" w:rsidRDefault="0098726B" w:rsidP="0098726B">
            <w:pPr>
              <w:ind w:firstLine="480"/>
            </w:pPr>
            <w:r>
              <w:t>module mult(a,b,</w:t>
            </w:r>
          </w:p>
          <w:p w14:paraId="43497F1F" w14:textId="77777777" w:rsidR="0098726B" w:rsidRDefault="0098726B" w:rsidP="0098726B">
            <w:pPr>
              <w:ind w:firstLine="480"/>
            </w:pPr>
            <w:r>
              <w:t>product);</w:t>
            </w:r>
          </w:p>
          <w:p w14:paraId="759E9BA7" w14:textId="77777777" w:rsidR="0098726B" w:rsidRDefault="0098726B" w:rsidP="0098726B">
            <w:pPr>
              <w:ind w:firstLine="480"/>
            </w:pPr>
            <w:r>
              <w:t>input [</w:t>
            </w:r>
            <w:r>
              <w:rPr>
                <w:rFonts w:hint="eastAsia"/>
              </w:rPr>
              <w:t>15</w:t>
            </w:r>
            <w:r>
              <w:t>:0]a;</w:t>
            </w:r>
          </w:p>
          <w:p w14:paraId="60C65C3D" w14:textId="77777777" w:rsidR="0098726B" w:rsidRPr="00E52B03" w:rsidRDefault="0098726B" w:rsidP="0098726B">
            <w:pPr>
              <w:ind w:firstLine="480"/>
            </w:pPr>
            <w:r>
              <w:t>input [1</w:t>
            </w:r>
            <w:r>
              <w:rPr>
                <w:rFonts w:hint="eastAsia"/>
              </w:rPr>
              <w:t>5</w:t>
            </w:r>
            <w:r>
              <w:t>:0]b;</w:t>
            </w:r>
          </w:p>
          <w:p w14:paraId="34CD72B1" w14:textId="77777777" w:rsidR="0098726B" w:rsidRDefault="0098726B" w:rsidP="0098726B">
            <w:pPr>
              <w:ind w:firstLine="480"/>
            </w:pPr>
            <w:r>
              <w:t>output [3</w:t>
            </w:r>
            <w:r>
              <w:rPr>
                <w:rFonts w:hint="eastAsia"/>
              </w:rPr>
              <w:t>1</w:t>
            </w:r>
            <w:r>
              <w:t>:0]product;</w:t>
            </w:r>
          </w:p>
          <w:p w14:paraId="48B5C4AB" w14:textId="77777777" w:rsidR="0098726B" w:rsidRDefault="0098726B" w:rsidP="0098726B">
            <w:pPr>
              <w:ind w:firstLine="480"/>
            </w:pPr>
            <w:r>
              <w:t>assign product=a*b;</w:t>
            </w:r>
          </w:p>
          <w:p w14:paraId="0046C232" w14:textId="77777777" w:rsidR="0098726B" w:rsidRDefault="0098726B" w:rsidP="0098726B">
            <w:pPr>
              <w:ind w:firstLine="480"/>
            </w:pPr>
            <w:r>
              <w:t>endmodule</w:t>
            </w:r>
          </w:p>
          <w:p w14:paraId="3594A51F" w14:textId="77777777" w:rsidR="0098726B" w:rsidRDefault="0098726B" w:rsidP="0098726B">
            <w:pPr>
              <w:ind w:firstLine="480"/>
            </w:pPr>
          </w:p>
          <w:p w14:paraId="228F6F81" w14:textId="77777777" w:rsidR="0098726B" w:rsidRDefault="0098726B" w:rsidP="0098726B">
            <w:pPr>
              <w:ind w:firstLine="480"/>
            </w:pPr>
            <w:r>
              <w:t>赛题</w:t>
            </w:r>
            <w:r>
              <w:rPr>
                <w:rFonts w:hint="eastAsia"/>
              </w:rPr>
              <w:t>的主要</w:t>
            </w:r>
            <w:r>
              <w:t>处理步骤如下图</w:t>
            </w:r>
            <w:r>
              <w:rPr>
                <w:rFonts w:hint="eastAsia"/>
              </w:rPr>
              <w:t>：</w:t>
            </w:r>
          </w:p>
          <w:p w14:paraId="73B57689" w14:textId="77777777" w:rsidR="0098726B" w:rsidRDefault="0098726B" w:rsidP="0098726B">
            <w:pPr>
              <w:ind w:firstLineChars="0" w:firstLine="0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 wp14:anchorId="6777D1DB" wp14:editId="7ABAA86E">
                  <wp:extent cx="4906010" cy="2828925"/>
                  <wp:effectExtent l="0" t="0" r="889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0733" cy="2831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915B56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各个</w:t>
            </w:r>
            <w:r>
              <w:t>模块详述见后文。</w:t>
            </w:r>
            <w:r>
              <w:rPr>
                <w:rFonts w:hint="eastAsia"/>
              </w:rPr>
              <w:t>本题</w:t>
            </w:r>
            <w:r>
              <w:t>不限制参赛者使用</w:t>
            </w:r>
            <w:r>
              <w:t>python</w:t>
            </w:r>
            <w:r>
              <w:t>、</w:t>
            </w:r>
            <w:r>
              <w:t>C</w:t>
            </w:r>
            <w:r>
              <w:t>、</w:t>
            </w:r>
            <w:r>
              <w:t>C++</w:t>
            </w:r>
            <w:r>
              <w:t>等编程语言</w:t>
            </w:r>
            <w:r>
              <w:rPr>
                <w:rFonts w:hint="eastAsia"/>
              </w:rPr>
              <w:t>。</w:t>
            </w:r>
            <w:r>
              <w:t>参赛者可选</w:t>
            </w:r>
            <w:r>
              <w:rPr>
                <w:rFonts w:hint="eastAsia"/>
              </w:rPr>
              <w:t>以下</w:t>
            </w:r>
            <w:r>
              <w:t>两个方案之一完成参赛代码。</w:t>
            </w:r>
          </w:p>
          <w:p w14:paraId="4A69A591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方案</w:t>
            </w:r>
            <w:r>
              <w:t>一：</w:t>
            </w:r>
          </w:p>
          <w:p w14:paraId="520195C6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利用</w:t>
            </w:r>
            <w:r>
              <w:t>赛题提供的综合工具</w:t>
            </w:r>
            <w:r>
              <w:rPr>
                <w:rFonts w:hint="eastAsia"/>
              </w:rPr>
              <w:t>可</w:t>
            </w:r>
            <w:r>
              <w:t>执行程序及脚本文件获得</w:t>
            </w:r>
            <w:r>
              <w:rPr>
                <w:rFonts w:hint="eastAsia"/>
              </w:rPr>
              <w:t>乘法单元的</w:t>
            </w:r>
            <w:r>
              <w:rPr>
                <w:rFonts w:hint="eastAsia"/>
              </w:rPr>
              <w:t>RT</w:t>
            </w:r>
            <w:r>
              <w:t>L</w:t>
            </w:r>
            <w:r>
              <w:rPr>
                <w:rFonts w:hint="eastAsia"/>
              </w:rPr>
              <w:t>网表</w:t>
            </w:r>
            <w:r>
              <w:t>，</w:t>
            </w:r>
            <w:r>
              <w:rPr>
                <w:rFonts w:hint="eastAsia"/>
              </w:rPr>
              <w:t>如下：</w:t>
            </w:r>
          </w:p>
          <w:p w14:paraId="21DBAE90" w14:textId="77777777" w:rsidR="0098726B" w:rsidRDefault="0098726B" w:rsidP="0098726B">
            <w:pPr>
              <w:ind w:firstLine="480"/>
            </w:pPr>
            <w:r>
              <w:t>module \mult</w:t>
            </w:r>
          </w:p>
          <w:p w14:paraId="03C497CB" w14:textId="77777777" w:rsidR="0098726B" w:rsidRDefault="0098726B" w:rsidP="0098726B">
            <w:pPr>
              <w:ind w:firstLine="480"/>
            </w:pPr>
            <w:r>
              <w:t xml:space="preserve">  wire width </w:t>
            </w:r>
            <w:r>
              <w:rPr>
                <w:rFonts w:hint="eastAsia"/>
              </w:rPr>
              <w:t>32</w:t>
            </w:r>
            <w:r>
              <w:t xml:space="preserve"> $mul_1_Y</w:t>
            </w:r>
          </w:p>
          <w:p w14:paraId="27FFF32E" w14:textId="77777777" w:rsidR="0098726B" w:rsidRDefault="0098726B" w:rsidP="0098726B">
            <w:pPr>
              <w:ind w:firstLine="480"/>
            </w:pPr>
            <w:r>
              <w:t xml:space="preserve">  wire width </w:t>
            </w:r>
            <w:r>
              <w:rPr>
                <w:rFonts w:hint="eastAsia"/>
              </w:rPr>
              <w:t>16</w:t>
            </w:r>
            <w:r>
              <w:t xml:space="preserve"> input 1 \a</w:t>
            </w:r>
          </w:p>
          <w:p w14:paraId="2120FA8A" w14:textId="77777777" w:rsidR="0098726B" w:rsidRDefault="0098726B" w:rsidP="0098726B">
            <w:pPr>
              <w:ind w:firstLine="480"/>
            </w:pPr>
            <w:r>
              <w:t xml:space="preserve">  wire width </w:t>
            </w:r>
            <w:r>
              <w:rPr>
                <w:rFonts w:hint="eastAsia"/>
              </w:rPr>
              <w:t>16</w:t>
            </w:r>
            <w:r>
              <w:t xml:space="preserve"> input 2 \b</w:t>
            </w:r>
          </w:p>
          <w:p w14:paraId="093836E9" w14:textId="77777777" w:rsidR="0098726B" w:rsidRDefault="0098726B" w:rsidP="0098726B">
            <w:pPr>
              <w:ind w:firstLine="480"/>
            </w:pPr>
            <w:r>
              <w:t xml:space="preserve">  wire width </w:t>
            </w:r>
            <w:r>
              <w:rPr>
                <w:rFonts w:hint="eastAsia"/>
              </w:rPr>
              <w:t>32</w:t>
            </w:r>
            <w:r>
              <w:t xml:space="preserve"> output 3 \product</w:t>
            </w:r>
          </w:p>
          <w:p w14:paraId="4C9F33A7" w14:textId="77777777" w:rsidR="0098726B" w:rsidRDefault="0098726B" w:rsidP="0098726B">
            <w:pPr>
              <w:ind w:firstLine="480"/>
            </w:pPr>
            <w:r>
              <w:t xml:space="preserve">  cell $mul $mul_1</w:t>
            </w:r>
          </w:p>
          <w:p w14:paraId="128D718D" w14:textId="77777777" w:rsidR="0098726B" w:rsidRDefault="0098726B" w:rsidP="0098726B">
            <w:pPr>
              <w:ind w:firstLine="480"/>
            </w:pPr>
            <w:r>
              <w:t xml:space="preserve">    parameter \A_SIGNED 0</w:t>
            </w:r>
          </w:p>
          <w:p w14:paraId="5749E691" w14:textId="77777777" w:rsidR="0098726B" w:rsidRDefault="0098726B" w:rsidP="0098726B">
            <w:pPr>
              <w:ind w:firstLine="480"/>
            </w:pPr>
            <w:r>
              <w:t xml:space="preserve">    parameter \A_WIDTH </w:t>
            </w:r>
            <w:r>
              <w:rPr>
                <w:rFonts w:hint="eastAsia"/>
              </w:rPr>
              <w:t>16</w:t>
            </w:r>
          </w:p>
          <w:p w14:paraId="491F394B" w14:textId="77777777" w:rsidR="0098726B" w:rsidRDefault="0098726B" w:rsidP="0098726B">
            <w:pPr>
              <w:ind w:firstLine="480"/>
            </w:pPr>
            <w:r>
              <w:t xml:space="preserve">    parameter \B_SIGNED 0</w:t>
            </w:r>
          </w:p>
          <w:p w14:paraId="4DE5CC4F" w14:textId="77777777" w:rsidR="0098726B" w:rsidRDefault="0098726B" w:rsidP="0098726B">
            <w:pPr>
              <w:ind w:firstLine="480"/>
            </w:pPr>
            <w:r>
              <w:t xml:space="preserve">    parameter \B_WIDTH </w:t>
            </w:r>
            <w:r>
              <w:rPr>
                <w:rFonts w:hint="eastAsia"/>
              </w:rPr>
              <w:t>16</w:t>
            </w:r>
          </w:p>
          <w:p w14:paraId="03DBD948" w14:textId="77777777" w:rsidR="0098726B" w:rsidRDefault="0098726B" w:rsidP="0098726B">
            <w:pPr>
              <w:ind w:firstLine="480"/>
            </w:pPr>
            <w:r>
              <w:t xml:space="preserve">    parameter \Y_WIDTH </w:t>
            </w:r>
            <w:r>
              <w:rPr>
                <w:rFonts w:hint="eastAsia"/>
              </w:rPr>
              <w:t>32</w:t>
            </w:r>
          </w:p>
          <w:p w14:paraId="242B45D2" w14:textId="77777777" w:rsidR="0098726B" w:rsidRDefault="0098726B" w:rsidP="0098726B">
            <w:pPr>
              <w:ind w:firstLine="480"/>
            </w:pPr>
            <w:r>
              <w:t xml:space="preserve">    connect \A \a</w:t>
            </w:r>
          </w:p>
          <w:p w14:paraId="2B2258A4" w14:textId="77777777" w:rsidR="0098726B" w:rsidRDefault="0098726B" w:rsidP="0098726B">
            <w:pPr>
              <w:ind w:firstLine="480"/>
            </w:pPr>
            <w:r>
              <w:t xml:space="preserve">    connect \B \b</w:t>
            </w:r>
          </w:p>
          <w:p w14:paraId="5FAF4CC4" w14:textId="77777777" w:rsidR="0098726B" w:rsidRDefault="0098726B" w:rsidP="0098726B">
            <w:pPr>
              <w:ind w:firstLine="480"/>
            </w:pPr>
            <w:r>
              <w:t xml:space="preserve">    connect \Y $mul_1_Y</w:t>
            </w:r>
          </w:p>
          <w:p w14:paraId="6320D617" w14:textId="77777777" w:rsidR="0098726B" w:rsidRDefault="0098726B" w:rsidP="0098726B">
            <w:pPr>
              <w:ind w:firstLine="480"/>
            </w:pPr>
            <w:r>
              <w:t xml:space="preserve">  end</w:t>
            </w:r>
          </w:p>
          <w:p w14:paraId="7DC216DB" w14:textId="77777777" w:rsidR="0098726B" w:rsidRDefault="0098726B" w:rsidP="0098726B">
            <w:pPr>
              <w:ind w:firstLine="480"/>
            </w:pPr>
            <w:r>
              <w:t xml:space="preserve">  connect \product $mul_1_Y</w:t>
            </w:r>
          </w:p>
          <w:p w14:paraId="19F3BBFC" w14:textId="77777777" w:rsidR="0098726B" w:rsidRDefault="0098726B" w:rsidP="0098726B">
            <w:pPr>
              <w:ind w:firstLine="480"/>
            </w:pPr>
            <w:r>
              <w:lastRenderedPageBreak/>
              <w:t>end</w:t>
            </w:r>
          </w:p>
          <w:p w14:paraId="367F5FBB" w14:textId="77777777" w:rsidR="0098726B" w:rsidRDefault="0098726B" w:rsidP="0098726B">
            <w:pPr>
              <w:ind w:firstLine="480"/>
            </w:pPr>
          </w:p>
          <w:p w14:paraId="4F8850B7" w14:textId="4D65F002" w:rsidR="0098726B" w:rsidRDefault="0098726B" w:rsidP="0098726B">
            <w:pPr>
              <w:ind w:firstLine="480"/>
            </w:pPr>
            <w:r>
              <w:t>使用算法程序</w:t>
            </w:r>
            <w:r>
              <w:rPr>
                <w:rFonts w:hint="eastAsia"/>
              </w:rPr>
              <w:t>用赛题规定范围内的</w:t>
            </w:r>
            <w:r>
              <w:rPr>
                <w:rFonts w:hint="eastAsia"/>
              </w:rPr>
              <w:t>RTL</w:t>
            </w:r>
            <w:r>
              <w:rPr>
                <w:rFonts w:hint="eastAsia"/>
              </w:rPr>
              <w:t>基本逻辑单元（</w:t>
            </w:r>
            <w:r>
              <w:rPr>
                <w:rFonts w:hint="eastAsia"/>
              </w:rPr>
              <w:t>M</w:t>
            </w:r>
            <w:r>
              <w:t>ux</w:t>
            </w:r>
            <w:r>
              <w:rPr>
                <w:rFonts w:hint="eastAsia"/>
              </w:rPr>
              <w:t>、</w:t>
            </w:r>
            <w:r>
              <w:t>And</w:t>
            </w:r>
            <w:r>
              <w:rPr>
                <w:rFonts w:hint="eastAsia"/>
              </w:rPr>
              <w:t>、</w:t>
            </w:r>
            <w:r>
              <w:t>Or</w:t>
            </w:r>
            <w:r>
              <w:t>等单</w:t>
            </w:r>
            <w:r w:rsidR="00965C98">
              <w:rPr>
                <w:rFonts w:hint="eastAsia"/>
              </w:rPr>
              <w:t>元</w:t>
            </w:r>
            <w:r>
              <w:rPr>
                <w:rFonts w:hint="eastAsia"/>
              </w:rPr>
              <w:t>）实现乘法单元功能，</w:t>
            </w:r>
            <w:r w:rsidR="00DF320D">
              <w:rPr>
                <w:rFonts w:hint="eastAsia"/>
              </w:rPr>
              <w:t>实现</w:t>
            </w:r>
            <w:r w:rsidR="00B26CCD">
              <w:rPr>
                <w:rFonts w:hint="eastAsia"/>
              </w:rPr>
              <w:t>等价</w:t>
            </w:r>
            <w:r>
              <w:rPr>
                <w:rFonts w:hint="eastAsia"/>
              </w:rPr>
              <w:t>功能替换并输出</w:t>
            </w:r>
            <w:r>
              <w:rPr>
                <w:rFonts w:hint="eastAsia"/>
              </w:rPr>
              <w:t>RTL</w:t>
            </w:r>
            <w:r>
              <w:rPr>
                <w:rFonts w:hint="eastAsia"/>
              </w:rPr>
              <w:t>网表。</w:t>
            </w:r>
          </w:p>
          <w:p w14:paraId="3B8D56C5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最后</w:t>
            </w:r>
            <w:r>
              <w:t>使</w:t>
            </w:r>
            <w:r>
              <w:rPr>
                <w:rFonts w:hint="eastAsia"/>
              </w:rPr>
              <w:t>用赛题提供的</w:t>
            </w:r>
            <w:r>
              <w:t>工艺映射工具</w:t>
            </w:r>
            <w:r>
              <w:rPr>
                <w:rFonts w:hint="eastAsia"/>
              </w:rPr>
              <w:t>a</w:t>
            </w:r>
            <w:r>
              <w:t>bc</w:t>
            </w:r>
            <w:r>
              <w:t>及脚本执行</w:t>
            </w:r>
            <w:r>
              <w:rPr>
                <w:rFonts w:hint="eastAsia"/>
              </w:rPr>
              <w:t>工艺</w:t>
            </w:r>
            <w:r>
              <w:t>映射</w:t>
            </w:r>
            <w:r>
              <w:rPr>
                <w:rFonts w:hint="eastAsia"/>
              </w:rPr>
              <w:t>，</w:t>
            </w:r>
            <w:r>
              <w:t>最终输出</w:t>
            </w:r>
            <w:r>
              <w:rPr>
                <w:rFonts w:hint="eastAsia"/>
              </w:rPr>
              <w:t>综合</w:t>
            </w:r>
            <w:r>
              <w:t>结果网表文件</w:t>
            </w:r>
            <w:r>
              <w:rPr>
                <w:rFonts w:hint="eastAsia"/>
              </w:rPr>
              <w:t>。</w:t>
            </w:r>
          </w:p>
          <w:p w14:paraId="384698B0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方案二</w:t>
            </w:r>
            <w:r>
              <w:t>：</w:t>
            </w:r>
          </w:p>
          <w:p w14:paraId="075C589B" w14:textId="77777777" w:rsidR="0098726B" w:rsidRDefault="0098726B" w:rsidP="0098726B">
            <w:pPr>
              <w:ind w:firstLine="480"/>
            </w:pPr>
            <w:r>
              <w:rPr>
                <w:rFonts w:hint="eastAsia"/>
              </w:rPr>
              <w:t>自行</w:t>
            </w:r>
            <w:r>
              <w:t>实现</w:t>
            </w:r>
            <w:r>
              <w:t>verilog</w:t>
            </w:r>
            <w:r>
              <w:rPr>
                <w:rFonts w:hint="eastAsia"/>
              </w:rPr>
              <w:t>解析</w:t>
            </w:r>
            <w:r>
              <w:t>、优化等流程并输出网表</w:t>
            </w:r>
            <w:r>
              <w:rPr>
                <w:rFonts w:hint="eastAsia"/>
              </w:rPr>
              <w:t>。</w:t>
            </w:r>
          </w:p>
          <w:p w14:paraId="09099F49" w14:textId="7B4450EC" w:rsidR="00004308" w:rsidRPr="0098726B" w:rsidRDefault="0098726B" w:rsidP="0098726B">
            <w:pPr>
              <w:ind w:firstLine="480"/>
            </w:pPr>
            <w:r>
              <w:rPr>
                <w:rFonts w:hint="eastAsia"/>
              </w:rPr>
              <w:t>以上</w:t>
            </w:r>
            <w:r>
              <w:t>两种方案参数者均需提供算法方案</w:t>
            </w:r>
            <w:r>
              <w:rPr>
                <w:rFonts w:hint="eastAsia"/>
              </w:rPr>
              <w:t>、</w:t>
            </w:r>
            <w:r>
              <w:t>代码</w:t>
            </w:r>
            <w:r>
              <w:rPr>
                <w:rFonts w:hint="eastAsia"/>
              </w:rPr>
              <w:t>、</w:t>
            </w:r>
            <w:r>
              <w:t>测试结果及必要的文档说明</w:t>
            </w:r>
            <w:r>
              <w:rPr>
                <w:rFonts w:hint="eastAsia"/>
              </w:rPr>
              <w:t>。</w:t>
            </w:r>
          </w:p>
          <w:p w14:paraId="479605B3" w14:textId="77777777" w:rsidR="00004308" w:rsidRDefault="0000430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004308" w14:paraId="64E7EF79" w14:textId="77777777" w:rsidTr="00C93F9C">
        <w:trPr>
          <w:trHeight w:val="20"/>
          <w:jc w:val="center"/>
        </w:trPr>
        <w:tc>
          <w:tcPr>
            <w:tcW w:w="1184" w:type="dxa"/>
            <w:vMerge/>
            <w:vAlign w:val="center"/>
          </w:tcPr>
          <w:p w14:paraId="0C4A2E74" w14:textId="77777777" w:rsidR="00004308" w:rsidRDefault="00004308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4E4E0F9" w14:textId="77777777" w:rsidR="00004308" w:rsidRDefault="003A2F4E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输出成果</w:t>
            </w:r>
          </w:p>
        </w:tc>
        <w:tc>
          <w:tcPr>
            <w:tcW w:w="7956" w:type="dxa"/>
          </w:tcPr>
          <w:p w14:paraId="2B977937" w14:textId="77777777" w:rsidR="00004308" w:rsidRDefault="003A2F4E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算法方案、代码及测试结果</w:t>
            </w:r>
          </w:p>
          <w:p w14:paraId="6D11F4C4" w14:textId="77777777" w:rsidR="00004308" w:rsidRDefault="003A2F4E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程序输出结果文件为经过工艺映射后产生的网表，包含查找表和触发器等单元。</w:t>
            </w:r>
          </w:p>
        </w:tc>
      </w:tr>
      <w:tr w:rsidR="00004308" w14:paraId="5C4A76A7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30DAE0EE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评价指标</w:t>
            </w:r>
          </w:p>
        </w:tc>
        <w:tc>
          <w:tcPr>
            <w:tcW w:w="8806" w:type="dxa"/>
            <w:gridSpan w:val="2"/>
          </w:tcPr>
          <w:p w14:paraId="57F3DA7C" w14:textId="77777777" w:rsidR="00004308" w:rsidRDefault="003A2F4E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 xml:space="preserve">保证结果正确性：在满足赛题约束的情况下，test case均能得到正确的综合结果，仿真通过； </w:t>
            </w:r>
          </w:p>
          <w:p w14:paraId="4111A096" w14:textId="77777777" w:rsidR="00004308" w:rsidRDefault="003A2F4E">
            <w:pPr>
              <w:pStyle w:val="a9"/>
              <w:numPr>
                <w:ilvl w:val="0"/>
                <w:numId w:val="1"/>
              </w:numPr>
              <w:spacing w:line="240" w:lineRule="auto"/>
              <w:ind w:firstLineChars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满足正确性的前提下，比较映射后的查找表和触发器数量，数量越少越好。</w:t>
            </w:r>
          </w:p>
        </w:tc>
      </w:tr>
      <w:tr w:rsidR="00004308" w14:paraId="4457E3FF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2FB6CE8B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</w:t>
            </w:r>
          </w:p>
        </w:tc>
        <w:tc>
          <w:tcPr>
            <w:tcW w:w="8806" w:type="dxa"/>
            <w:gridSpan w:val="2"/>
          </w:tcPr>
          <w:p w14:paraId="131E773A" w14:textId="4DFB2F9F" w:rsidR="00004308" w:rsidRDefault="003A2F4E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算法方案</w:t>
            </w:r>
            <w:r w:rsidR="009514AE">
              <w:rPr>
                <w:rFonts w:ascii="仿宋" w:hAnsi="仿宋" w:hint="eastAsia"/>
                <w:szCs w:val="21"/>
                <w:shd w:val="clear" w:color="auto" w:fill="FFFFFF"/>
              </w:rPr>
              <w:t>；</w:t>
            </w:r>
          </w:p>
          <w:p w14:paraId="12D09F8D" w14:textId="385EC6D2" w:rsidR="00004308" w:rsidRDefault="003A2F4E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现场报告PPT</w:t>
            </w:r>
            <w:r w:rsidR="009514AE">
              <w:rPr>
                <w:rFonts w:ascii="仿宋" w:hAnsi="仿宋" w:hint="eastAsia"/>
                <w:szCs w:val="21"/>
                <w:shd w:val="clear" w:color="auto" w:fill="FFFFFF"/>
              </w:rPr>
              <w:t>；</w:t>
            </w:r>
          </w:p>
          <w:p w14:paraId="68858F87" w14:textId="26FE3AE3" w:rsidR="00004308" w:rsidRDefault="003A2F4E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测试结果</w:t>
            </w:r>
            <w:r w:rsidR="009514AE">
              <w:rPr>
                <w:rFonts w:ascii="仿宋" w:hAnsi="仿宋" w:hint="eastAsia"/>
                <w:szCs w:val="21"/>
                <w:shd w:val="clear" w:color="auto" w:fill="FFFFFF"/>
              </w:rPr>
              <w:t>；</w:t>
            </w:r>
          </w:p>
          <w:p w14:paraId="66E02DCB" w14:textId="0225CCB8" w:rsidR="00004308" w:rsidRDefault="003A2F4E">
            <w:pPr>
              <w:spacing w:line="240" w:lineRule="auto"/>
              <w:ind w:firstLineChars="0" w:firstLine="0"/>
              <w:rPr>
                <w:rFonts w:ascii="仿宋" w:hAnsi="仿宋"/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算法代码</w:t>
            </w:r>
            <w:r w:rsidR="009514AE">
              <w:rPr>
                <w:rFonts w:ascii="仿宋" w:hAnsi="仿宋" w:hint="eastAsia"/>
                <w:szCs w:val="21"/>
                <w:shd w:val="clear" w:color="auto" w:fill="FFFFFF"/>
              </w:rPr>
              <w:t>；</w:t>
            </w:r>
          </w:p>
          <w:p w14:paraId="4149B956" w14:textId="7F2B4F6F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ascii="仿宋" w:hAnsi="仿宋" w:hint="eastAsia"/>
                <w:szCs w:val="21"/>
                <w:shd w:val="clear" w:color="auto" w:fill="FFFFFF"/>
              </w:rPr>
              <w:t>程序操作说明，以便现场统一测试</w:t>
            </w:r>
            <w:r w:rsidR="009514AE">
              <w:rPr>
                <w:rFonts w:ascii="仿宋" w:hAnsi="仿宋" w:hint="eastAsia"/>
                <w:szCs w:val="21"/>
                <w:shd w:val="clear" w:color="auto" w:fill="FFFFFF"/>
              </w:rPr>
              <w:t>。</w:t>
            </w:r>
          </w:p>
        </w:tc>
      </w:tr>
      <w:tr w:rsidR="00004308" w14:paraId="784977F6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7AD2799C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8806" w:type="dxa"/>
            <w:gridSpan w:val="2"/>
          </w:tcPr>
          <w:p w14:paraId="77905CEA" w14:textId="77777777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Windows 7  64</w:t>
            </w:r>
            <w:r>
              <w:rPr>
                <w:rFonts w:hint="eastAsia"/>
                <w:szCs w:val="21"/>
                <w:shd w:val="clear" w:color="auto" w:fill="FFFFFF"/>
              </w:rPr>
              <w:t>位以上操作系统</w:t>
            </w:r>
          </w:p>
        </w:tc>
      </w:tr>
      <w:tr w:rsidR="00004308" w14:paraId="590C180C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358C1B6B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8806" w:type="dxa"/>
            <w:gridSpan w:val="2"/>
          </w:tcPr>
          <w:p w14:paraId="5B04A5DF" w14:textId="77777777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提供综合工具可执行文件、接口定义文件、</w:t>
            </w:r>
            <w:r>
              <w:rPr>
                <w:rFonts w:hint="eastAsia"/>
                <w:szCs w:val="21"/>
                <w:shd w:val="clear" w:color="auto" w:fill="FFFFFF"/>
              </w:rPr>
              <w:t>test case</w:t>
            </w:r>
            <w:r>
              <w:rPr>
                <w:rFonts w:hint="eastAsia"/>
                <w:szCs w:val="21"/>
                <w:shd w:val="clear" w:color="auto" w:fill="FFFFFF"/>
              </w:rPr>
              <w:t>集以及说明文档等。</w:t>
            </w:r>
          </w:p>
          <w:p w14:paraId="5C5C3939" w14:textId="77777777" w:rsidR="00004308" w:rsidRDefault="00004308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</w:tc>
      </w:tr>
      <w:tr w:rsidR="00004308" w14:paraId="63CCD747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4003641E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政策支持</w:t>
            </w:r>
          </w:p>
        </w:tc>
        <w:tc>
          <w:tcPr>
            <w:tcW w:w="8806" w:type="dxa"/>
            <w:gridSpan w:val="2"/>
          </w:tcPr>
          <w:p w14:paraId="5D24B1FB" w14:textId="77777777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优秀的学生可以提供实习岗位；实习通过可以提供就业岗位。</w:t>
            </w:r>
          </w:p>
        </w:tc>
      </w:tr>
      <w:tr w:rsidR="00004308" w14:paraId="3896F781" w14:textId="77777777" w:rsidTr="00C93F9C">
        <w:trPr>
          <w:trHeight w:val="20"/>
          <w:jc w:val="center"/>
        </w:trPr>
        <w:tc>
          <w:tcPr>
            <w:tcW w:w="1184" w:type="dxa"/>
            <w:vAlign w:val="center"/>
          </w:tcPr>
          <w:p w14:paraId="446BAA9D" w14:textId="77777777" w:rsidR="00004308" w:rsidRDefault="003A2F4E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8806" w:type="dxa"/>
            <w:gridSpan w:val="2"/>
          </w:tcPr>
          <w:p w14:paraId="717D317C" w14:textId="77777777" w:rsidR="00004308" w:rsidRDefault="003A2F4E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（比赛相关的未尽事宜）</w:t>
            </w:r>
          </w:p>
          <w:p w14:paraId="6AE043D3" w14:textId="77777777" w:rsidR="00004308" w:rsidRDefault="00004308">
            <w:pPr>
              <w:spacing w:line="240" w:lineRule="auto"/>
              <w:ind w:firstLineChars="0" w:firstLine="0"/>
            </w:pPr>
          </w:p>
        </w:tc>
      </w:tr>
    </w:tbl>
    <w:p w14:paraId="12A1E177" w14:textId="77777777" w:rsidR="00004308" w:rsidRDefault="00004308">
      <w:pPr>
        <w:ind w:firstLineChars="0" w:firstLine="0"/>
      </w:pPr>
    </w:p>
    <w:sectPr w:rsidR="000043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E9BD8" w14:textId="77777777" w:rsidR="002705D4" w:rsidRDefault="002705D4">
      <w:pPr>
        <w:spacing w:line="240" w:lineRule="auto"/>
        <w:ind w:firstLine="480"/>
      </w:pPr>
      <w:r>
        <w:separator/>
      </w:r>
    </w:p>
  </w:endnote>
  <w:endnote w:type="continuationSeparator" w:id="0">
    <w:p w14:paraId="084BB49E" w14:textId="77777777" w:rsidR="002705D4" w:rsidRDefault="002705D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2202F" w14:textId="77777777" w:rsidR="00004308" w:rsidRDefault="00004308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37FF5521" w14:textId="77777777" w:rsidR="00004308" w:rsidRDefault="003A2F4E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909" w:rsidRPr="00A80909">
          <w:rPr>
            <w:noProof/>
            <w:lang w:val="zh-CN"/>
          </w:rPr>
          <w:t>1</w:t>
        </w:r>
        <w:r>
          <w:fldChar w:fldCharType="end"/>
        </w:r>
      </w:p>
    </w:sdtContent>
  </w:sdt>
  <w:p w14:paraId="5971A14A" w14:textId="77777777" w:rsidR="00004308" w:rsidRDefault="00004308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D04D2" w14:textId="77777777" w:rsidR="00004308" w:rsidRDefault="0000430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73851" w14:textId="77777777" w:rsidR="002705D4" w:rsidRDefault="002705D4">
      <w:pPr>
        <w:ind w:firstLine="480"/>
      </w:pPr>
      <w:r>
        <w:separator/>
      </w:r>
    </w:p>
  </w:footnote>
  <w:footnote w:type="continuationSeparator" w:id="0">
    <w:p w14:paraId="47856B31" w14:textId="77777777" w:rsidR="002705D4" w:rsidRDefault="002705D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276B0" w14:textId="77777777" w:rsidR="00004308" w:rsidRDefault="00004308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EBC78" w14:textId="77777777" w:rsidR="00004308" w:rsidRDefault="00004308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E102A" w14:textId="77777777" w:rsidR="00004308" w:rsidRDefault="00004308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CC1768"/>
    <w:multiLevelType w:val="multilevel"/>
    <w:tmpl w:val="5DCC1768"/>
    <w:lvl w:ilvl="0">
      <w:start w:val="1"/>
      <w:numFmt w:val="decimal"/>
      <w:lvlText w:val="%1)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084766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ZlZTlkYzcxZTI3N2Q1MTBjNzM1ZGZmNmYzZTBmMGIifQ=="/>
    <w:docVar w:name="KSO_WPS_MARK_KEY" w:val="2553485c-9b56-40c7-beb1-2921d6657b59"/>
  </w:docVars>
  <w:rsids>
    <w:rsidRoot w:val="00A04928"/>
    <w:rsid w:val="00004308"/>
    <w:rsid w:val="000B471F"/>
    <w:rsid w:val="001C0D50"/>
    <w:rsid w:val="002330AF"/>
    <w:rsid w:val="002439F9"/>
    <w:rsid w:val="002556B2"/>
    <w:rsid w:val="00267B00"/>
    <w:rsid w:val="002705D4"/>
    <w:rsid w:val="002A03C0"/>
    <w:rsid w:val="002A6463"/>
    <w:rsid w:val="00334EDC"/>
    <w:rsid w:val="0034666A"/>
    <w:rsid w:val="003A2F4E"/>
    <w:rsid w:val="004156C2"/>
    <w:rsid w:val="00415996"/>
    <w:rsid w:val="00497D61"/>
    <w:rsid w:val="00572759"/>
    <w:rsid w:val="005F1C63"/>
    <w:rsid w:val="006001A7"/>
    <w:rsid w:val="00605261"/>
    <w:rsid w:val="00612F7F"/>
    <w:rsid w:val="006565EF"/>
    <w:rsid w:val="006F6C46"/>
    <w:rsid w:val="007C1283"/>
    <w:rsid w:val="00841FE5"/>
    <w:rsid w:val="008655E9"/>
    <w:rsid w:val="009514AE"/>
    <w:rsid w:val="00965C98"/>
    <w:rsid w:val="00972DED"/>
    <w:rsid w:val="0098726B"/>
    <w:rsid w:val="009A2341"/>
    <w:rsid w:val="009C14A2"/>
    <w:rsid w:val="00A04928"/>
    <w:rsid w:val="00A80909"/>
    <w:rsid w:val="00A92C94"/>
    <w:rsid w:val="00AF144D"/>
    <w:rsid w:val="00B26CCD"/>
    <w:rsid w:val="00B40251"/>
    <w:rsid w:val="00B70F53"/>
    <w:rsid w:val="00BD7049"/>
    <w:rsid w:val="00C379E8"/>
    <w:rsid w:val="00C762BA"/>
    <w:rsid w:val="00C93F9C"/>
    <w:rsid w:val="00CB5551"/>
    <w:rsid w:val="00D10264"/>
    <w:rsid w:val="00D35AAD"/>
    <w:rsid w:val="00D5448B"/>
    <w:rsid w:val="00D76B39"/>
    <w:rsid w:val="00D83EE7"/>
    <w:rsid w:val="00D976A9"/>
    <w:rsid w:val="00DA4F31"/>
    <w:rsid w:val="00DD2867"/>
    <w:rsid w:val="00DF320D"/>
    <w:rsid w:val="00E22446"/>
    <w:rsid w:val="00E25BBB"/>
    <w:rsid w:val="00E26438"/>
    <w:rsid w:val="00E66FED"/>
    <w:rsid w:val="00E77B83"/>
    <w:rsid w:val="00E87C4B"/>
    <w:rsid w:val="00EA41A5"/>
    <w:rsid w:val="00EB65A3"/>
    <w:rsid w:val="00EF4630"/>
    <w:rsid w:val="00EF65A3"/>
    <w:rsid w:val="00F0229E"/>
    <w:rsid w:val="00F4578F"/>
    <w:rsid w:val="00F576AA"/>
    <w:rsid w:val="00F84E98"/>
    <w:rsid w:val="00F969E8"/>
    <w:rsid w:val="00FF4C09"/>
    <w:rsid w:val="00FF76FB"/>
    <w:rsid w:val="02B004B3"/>
    <w:rsid w:val="29D572E2"/>
    <w:rsid w:val="3DDF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35BDD"/>
  <w15:docId w15:val="{37E8C464-2776-4830-A61A-9971D9473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8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paragraph" w:styleId="a9">
    <w:name w:val="List Paragraph"/>
    <w:basedOn w:val="a"/>
    <w:autoRedefine/>
    <w:uiPriority w:val="99"/>
    <w:unhideWhenUsed/>
    <w:qFormat/>
    <w:pPr>
      <w:ind w:firstLine="420"/>
    </w:pPr>
  </w:style>
  <w:style w:type="character" w:styleId="aa">
    <w:name w:val="annotation reference"/>
    <w:basedOn w:val="a0"/>
    <w:uiPriority w:val="99"/>
    <w:semiHidden/>
    <w:unhideWhenUsed/>
    <w:rsid w:val="009514AE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9514AE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9514AE"/>
    <w:rPr>
      <w:rFonts w:ascii="Times New Roman" w:eastAsia="仿宋" w:hAnsi="Times New Roman" w:cs="Times New Roman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14AE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9514AE"/>
    <w:rPr>
      <w:rFonts w:ascii="Times New Roman" w:eastAsia="仿宋" w:hAnsi="Times New Roman" w:cs="Times New Roman"/>
      <w:b/>
      <w:bCs/>
      <w:kern w:val="2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8726B"/>
    <w:pPr>
      <w:spacing w:line="240" w:lineRule="auto"/>
    </w:pPr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98726B"/>
    <w:rPr>
      <w:rFonts w:ascii="Times New Roman" w:eastAsia="仿宋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36</cp:revision>
  <dcterms:created xsi:type="dcterms:W3CDTF">2024-03-05T12:46:00Z</dcterms:created>
  <dcterms:modified xsi:type="dcterms:W3CDTF">2024-06-03T08:36:00Z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870709E60E4540CDBE508F99BC9FAD98_13</vt:lpwstr>
  </property>
</Properties>
</file>